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0B16" w14:textId="0F40947A" w:rsidR="00A70C67" w:rsidRDefault="00206FD7" w:rsidP="00206FD7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Vaniljpannacotta</w:t>
      </w:r>
      <w:proofErr w:type="spellEnd"/>
      <w:r>
        <w:rPr>
          <w:sz w:val="40"/>
          <w:szCs w:val="40"/>
        </w:rPr>
        <w:t xml:space="preserve"> med </w:t>
      </w:r>
      <w:proofErr w:type="spellStart"/>
      <w:r>
        <w:rPr>
          <w:sz w:val="40"/>
          <w:szCs w:val="40"/>
        </w:rPr>
        <w:t>lemoncurd</w:t>
      </w:r>
      <w:proofErr w:type="spellEnd"/>
    </w:p>
    <w:p w14:paraId="20E90F52" w14:textId="77777777" w:rsidR="00206FD7" w:rsidRDefault="00206FD7" w:rsidP="00206FD7">
      <w:pPr>
        <w:jc w:val="center"/>
        <w:rPr>
          <w:sz w:val="40"/>
          <w:szCs w:val="40"/>
        </w:rPr>
      </w:pPr>
    </w:p>
    <w:p w14:paraId="413BAD34" w14:textId="22062238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>5 dl grädde</w:t>
      </w:r>
    </w:p>
    <w:p w14:paraId="56E3DC05" w14:textId="4087CC6E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>Gelatinblad enligt förpackning</w:t>
      </w:r>
    </w:p>
    <w:p w14:paraId="6DE38BB4" w14:textId="106929D1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>1,2 dl socker</w:t>
      </w:r>
    </w:p>
    <w:p w14:paraId="22D31EE1" w14:textId="77C685D9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>Vaniljpulver eller vaniljstång</w:t>
      </w:r>
    </w:p>
    <w:p w14:paraId="1239CAE2" w14:textId="77777777" w:rsidR="00206FD7" w:rsidRDefault="00206FD7" w:rsidP="00206FD7">
      <w:pPr>
        <w:rPr>
          <w:sz w:val="40"/>
          <w:szCs w:val="40"/>
        </w:rPr>
      </w:pPr>
    </w:p>
    <w:p w14:paraId="1787BEBD" w14:textId="7CF347F2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 xml:space="preserve">Blötlägg gelatin enligt förpackning. Koka upp grädden, blanda med socker, gelatin och vanilj. Portionera i glas och täck noggrant med plastfolie. </w:t>
      </w:r>
    </w:p>
    <w:p w14:paraId="7CFDF250" w14:textId="77777777" w:rsidR="00206FD7" w:rsidRDefault="00206FD7" w:rsidP="00206FD7">
      <w:pPr>
        <w:rPr>
          <w:sz w:val="40"/>
          <w:szCs w:val="40"/>
        </w:rPr>
      </w:pPr>
    </w:p>
    <w:p w14:paraId="547B5C3F" w14:textId="5840DA59" w:rsidR="00206FD7" w:rsidRDefault="00206FD7" w:rsidP="00206FD7">
      <w:pPr>
        <w:rPr>
          <w:sz w:val="40"/>
          <w:szCs w:val="40"/>
        </w:rPr>
      </w:pPr>
      <w:r>
        <w:rPr>
          <w:sz w:val="40"/>
          <w:szCs w:val="40"/>
        </w:rPr>
        <w:t xml:space="preserve">Smält </w:t>
      </w:r>
      <w:proofErr w:type="spellStart"/>
      <w:r>
        <w:rPr>
          <w:sz w:val="40"/>
          <w:szCs w:val="40"/>
        </w:rPr>
        <w:t>lemoncurd</w:t>
      </w:r>
      <w:proofErr w:type="spellEnd"/>
      <w:r>
        <w:rPr>
          <w:sz w:val="40"/>
          <w:szCs w:val="40"/>
        </w:rPr>
        <w:t xml:space="preserve"> och skopa över </w:t>
      </w:r>
      <w:proofErr w:type="spellStart"/>
      <w:r>
        <w:rPr>
          <w:sz w:val="40"/>
          <w:szCs w:val="40"/>
        </w:rPr>
        <w:t>pannacottan</w:t>
      </w:r>
      <w:proofErr w:type="spellEnd"/>
      <w:r>
        <w:rPr>
          <w:sz w:val="40"/>
          <w:szCs w:val="40"/>
        </w:rPr>
        <w:t>, låt stelna. Servera med amerikanska blåbär</w:t>
      </w:r>
    </w:p>
    <w:p w14:paraId="32DEEC49" w14:textId="77777777" w:rsidR="00206FD7" w:rsidRPr="00206FD7" w:rsidRDefault="00206FD7" w:rsidP="00206FD7">
      <w:pPr>
        <w:jc w:val="center"/>
        <w:rPr>
          <w:sz w:val="40"/>
          <w:szCs w:val="40"/>
        </w:rPr>
      </w:pPr>
    </w:p>
    <w:sectPr w:rsidR="00206FD7" w:rsidRPr="0020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D7"/>
    <w:rsid w:val="00206FD7"/>
    <w:rsid w:val="00A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331"/>
  <w15:chartTrackingRefBased/>
  <w15:docId w15:val="{90C13A24-96EC-4C10-B311-5E145CA7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301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1</cp:revision>
  <dcterms:created xsi:type="dcterms:W3CDTF">2024-06-08T14:04:00Z</dcterms:created>
  <dcterms:modified xsi:type="dcterms:W3CDTF">2024-06-08T14:07:00Z</dcterms:modified>
</cp:coreProperties>
</file>